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 xml:space="preserve">Mis  muy, muy queridas hermanas, qué gusto y qué necesidad  de volver a estar reunidas aquí. Dispuestas a entrar en  asamblea. Qué bueno que podamos saborear juntas  esta oportunidad de encontrarnos, para  acoger y abrazar el momento que nos toca vivir. </w:t>
      </w:r>
    </w:p>
    <w:p w:rsidR="00CE06BB" w:rsidRPr="00310F70" w:rsidRDefault="00CE06BB" w:rsidP="00CE06BB">
      <w:pPr>
        <w:tabs>
          <w:tab w:val="left" w:pos="1100"/>
        </w:tabs>
        <w:spacing w:line="240" w:lineRule="auto"/>
        <w:jc w:val="both"/>
        <w:rPr>
          <w:rFonts w:ascii="Comic Sans MS" w:hAnsi="Comic Sans MS"/>
          <w:i/>
          <w:sz w:val="24"/>
          <w:szCs w:val="24"/>
        </w:rPr>
      </w:pPr>
      <w:r w:rsidRPr="00310F70">
        <w:rPr>
          <w:rFonts w:ascii="Comic Sans MS" w:hAnsi="Comic Sans MS"/>
          <w:i/>
          <w:sz w:val="24"/>
          <w:szCs w:val="24"/>
        </w:rPr>
        <w:tab/>
        <w:t xml:space="preserve">Un saludo de bienvenida a Mercedes que viene llegando de Camerún y que con toda seguridad ha deseado estar con nosotras en todos estos últimos acontecimientos. Bienvenida Colette,  hemos sentido  en este tiempo tu solidaridad y cariño. </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Gracias, Elena, por tu disponibilidad a vivir con nosotras este tiempo, es también una muestra de solidaridad entre hermanas, entre congregaciones amigas.</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Gracias, Amelia y Carmen, por haber venido. Ustedes son sacramento en medio nuestro de confianza y de esperanza. Nos alegra y nos anima sentirlas con nosotras.</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Bienvenida Teresina, a compartir nuestro espacio, tu presencia nos permite entrar en comunión con las hermanas de América Latina.</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Y aquí estamos como cada año…</w:t>
      </w:r>
      <w:proofErr w:type="gramStart"/>
      <w:r w:rsidRPr="00310F70">
        <w:rPr>
          <w:rFonts w:ascii="Comic Sans MS" w:hAnsi="Comic Sans MS"/>
          <w:i/>
          <w:sz w:val="24"/>
          <w:szCs w:val="24"/>
        </w:rPr>
        <w:t>!</w:t>
      </w:r>
      <w:proofErr w:type="gramEnd"/>
      <w:r w:rsidRPr="00310F70">
        <w:rPr>
          <w:rFonts w:ascii="Comic Sans MS" w:hAnsi="Comic Sans MS"/>
          <w:b/>
          <w:i/>
          <w:sz w:val="24"/>
          <w:szCs w:val="24"/>
        </w:rPr>
        <w:t xml:space="preserve"> No</w:t>
      </w:r>
      <w:r w:rsidRPr="00310F70">
        <w:rPr>
          <w:rFonts w:ascii="Comic Sans MS" w:hAnsi="Comic Sans MS"/>
          <w:i/>
          <w:sz w:val="24"/>
          <w:szCs w:val="24"/>
        </w:rPr>
        <w:t xml:space="preserve">, ciertamente este año es un poco distinto. No puedo dejar de expresar que como cuerpo misionero nos sentimos fuertemente tocadas por esta serie de pérdidas  que nos han sacudido. La fragilidad toca a la puerta y nos deja vulnerables. La fragilidad, toca nuestra sensibilidad y pone a prueba  la capacidad de resistencia. La fragilidad nos visita por caminos inesperados… Y aquí estamos, dispuestas a caminar con ella. </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No podemos desconocer que estos están siendo tiempos difíciles</w:t>
      </w:r>
      <w:proofErr w:type="gramStart"/>
      <w:r w:rsidRPr="00310F70">
        <w:rPr>
          <w:rFonts w:ascii="Comic Sans MS" w:hAnsi="Comic Sans MS"/>
          <w:i/>
          <w:sz w:val="24"/>
          <w:szCs w:val="24"/>
        </w:rPr>
        <w:t>!</w:t>
      </w:r>
      <w:proofErr w:type="gramEnd"/>
    </w:p>
    <w:p w:rsidR="00CE06BB" w:rsidRPr="00310F70" w:rsidRDefault="00CE06BB" w:rsidP="00CE06BB">
      <w:pPr>
        <w:jc w:val="both"/>
        <w:rPr>
          <w:rFonts w:ascii="Comic Sans MS" w:hAnsi="Comic Sans MS"/>
          <w:i/>
          <w:sz w:val="24"/>
          <w:szCs w:val="24"/>
        </w:rPr>
      </w:pPr>
      <w:r w:rsidRPr="00310F70">
        <w:rPr>
          <w:rFonts w:ascii="Comic Sans MS" w:hAnsi="Comic Sans MS"/>
          <w:i/>
          <w:sz w:val="24"/>
          <w:szCs w:val="24"/>
        </w:rPr>
        <w:t>Pero, ¿qué supone la fragilidad y la dificultad para un grupo de mujeres creyentes?, ¿Qué misterio se oculta en esta experiencia de dolor compartido? ¿Qué nuevas formas de  presencia se despliegan a partir de  nuestras miradas asombradas ante acontecimientos que nos salen al paso y que nos descolocan, que  nos dejan atónitas ante una vida que no podemos contener ni controlar?</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lastRenderedPageBreak/>
        <w:tab/>
        <w:t>Hay más preguntas que respuestas, nuestras dudas caminan de la mano  de nuestras certezas.  Tal parece que  nosotras hoy olfateamos, intuimos, a tientas avanzamos  en esta experiencia de ser CONDUCIDAS…</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¿Cuál es nuestra hora, hermanas? Y ¿Cuál es la actitud para vivirla?</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 xml:space="preserve">Cuando preparábamos la asamblea, sentíamos  de forma muy realista y lúcida el momento que estamos viviendo y  nos decíamos que es la vida misma que se manifiesta  en nosotras y en nuestro mundo. Sentíamos con fuerza que la llamada es a aceptar el momento presente. A creer en la fuerza de la vida que siempre nos desborda, nos inunda y que va más allá de nuestras propias fronteras. Nos decíamos que era importante abrazar nuestro momento. Hacernos conscientes    de lo que vivimos, que si bien es cierto tiene una carga de  </w:t>
      </w:r>
      <w:proofErr w:type="spellStart"/>
      <w:r w:rsidRPr="00310F70">
        <w:rPr>
          <w:rFonts w:ascii="Comic Sans MS" w:hAnsi="Comic Sans MS"/>
          <w:i/>
          <w:sz w:val="24"/>
          <w:szCs w:val="24"/>
        </w:rPr>
        <w:t>de</w:t>
      </w:r>
      <w:proofErr w:type="spellEnd"/>
      <w:r w:rsidRPr="00310F70">
        <w:rPr>
          <w:rFonts w:ascii="Comic Sans MS" w:hAnsi="Comic Sans MS"/>
          <w:i/>
          <w:sz w:val="24"/>
          <w:szCs w:val="24"/>
        </w:rPr>
        <w:t xml:space="preserve"> dolor, de incertidumbre y de dificultad, no es menos real que tiene también todo el despliegue de una vida  que nos lleva más allá… </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 xml:space="preserve">…Lo que hemos oído, lo que hemos visto con nuestros ojos y palpado con nuestras manos  - me refiero a la palabra que es VIDA…Lo que hemos visto y oído se lo anunciamos… Y la VIDA sin duda se abre paso entre nosotras y se manifiesta en  todos estos acontecimientos más cotidianos; </w:t>
      </w:r>
      <w:r w:rsidRPr="00310F70">
        <w:rPr>
          <w:rFonts w:ascii="Comic Sans MS" w:hAnsi="Comic Sans MS"/>
          <w:b/>
          <w:i/>
          <w:sz w:val="24"/>
          <w:szCs w:val="24"/>
        </w:rPr>
        <w:t>SOMOS cuidadoras de la vida</w:t>
      </w:r>
      <w:r w:rsidRPr="00310F70">
        <w:rPr>
          <w:rFonts w:ascii="Comic Sans MS" w:hAnsi="Comic Sans MS"/>
          <w:i/>
          <w:sz w:val="24"/>
          <w:szCs w:val="24"/>
        </w:rPr>
        <w:t xml:space="preserve">. Se despliega entre nosotras una disponibilidad para partir, para cambiar, para ayudar…la vida nos hace estar más atentas a los pequeños brotes y nos hace más compasiva ante la fragilidad. Nos hace más hermanas. </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 xml:space="preserve">La vida nos viene dada y no siempre como la esperamos y se hace necesario afinar la mirada, poner atento el oído, aligerar el equipaje para entrar en este movimiento vital que no se detiene. La vida se abre camino aún en los tiempos de mayor oscuridad y aún la misma fragilidad puede llegar a ser fecunda en ella. </w:t>
      </w:r>
      <w:r w:rsidRPr="00310F70">
        <w:rPr>
          <w:rFonts w:ascii="Comic Sans MS" w:hAnsi="Comic Sans MS"/>
          <w:b/>
          <w:i/>
          <w:sz w:val="24"/>
          <w:szCs w:val="24"/>
        </w:rPr>
        <w:t>¿Creemos esto?</w:t>
      </w:r>
      <w:r w:rsidRPr="00310F70">
        <w:rPr>
          <w:rFonts w:ascii="Comic Sans MS" w:hAnsi="Comic Sans MS"/>
          <w:i/>
          <w:sz w:val="24"/>
          <w:szCs w:val="24"/>
        </w:rPr>
        <w:t xml:space="preserve">   </w:t>
      </w:r>
    </w:p>
    <w:p w:rsidR="00CE06BB" w:rsidRPr="00310F70" w:rsidRDefault="00CE06BB" w:rsidP="00CE06BB">
      <w:pPr>
        <w:tabs>
          <w:tab w:val="left" w:pos="1100"/>
        </w:tabs>
        <w:jc w:val="both"/>
        <w:rPr>
          <w:rFonts w:ascii="Comic Sans MS" w:hAnsi="Comic Sans MS"/>
          <w:i/>
          <w:sz w:val="24"/>
          <w:szCs w:val="24"/>
        </w:rPr>
      </w:pPr>
      <w:r w:rsidRPr="00310F70">
        <w:rPr>
          <w:rFonts w:ascii="Comic Sans MS" w:hAnsi="Comic Sans MS"/>
          <w:i/>
          <w:sz w:val="24"/>
          <w:szCs w:val="24"/>
        </w:rPr>
        <w:tab/>
        <w:t xml:space="preserve">HOY más que nunca necesitamos entrar en este camino de fe compartida, entrar en la esperanza que no tiene que ver con nuestras quimeras sino más bien con  la llamada a vivir despiertas, de pie, aceptando nuestro momento, discerniendo juntas cuál es el paso que hoy nos toca dar. </w:t>
      </w:r>
    </w:p>
    <w:p w:rsidR="00CE06BB" w:rsidRPr="00310F70" w:rsidRDefault="00CE06BB" w:rsidP="00CE06BB">
      <w:pPr>
        <w:tabs>
          <w:tab w:val="left" w:pos="1100"/>
        </w:tabs>
        <w:spacing w:after="0" w:line="240" w:lineRule="auto"/>
        <w:jc w:val="both"/>
        <w:rPr>
          <w:rFonts w:ascii="Comic Sans MS" w:hAnsi="Comic Sans MS"/>
          <w:i/>
          <w:sz w:val="24"/>
          <w:szCs w:val="24"/>
        </w:rPr>
      </w:pPr>
      <w:r w:rsidRPr="00310F70">
        <w:rPr>
          <w:rFonts w:ascii="Comic Sans MS" w:hAnsi="Comic Sans MS"/>
          <w:i/>
          <w:sz w:val="24"/>
          <w:szCs w:val="24"/>
        </w:rPr>
        <w:lastRenderedPageBreak/>
        <w:tab/>
        <w:t>La invitación  en esta asamblea es a seguir eligiendo la vida, esa vida con mayúscula, esa VIDA que me viene dada, en la que no hay temor ni desconfianza  porque sabemos de quien nos hemos fiado.</w:t>
      </w:r>
    </w:p>
    <w:p w:rsidR="00CE06BB" w:rsidRPr="00310F70" w:rsidRDefault="00CE06BB" w:rsidP="00CE06BB">
      <w:pPr>
        <w:spacing w:after="0" w:line="240" w:lineRule="auto"/>
        <w:jc w:val="both"/>
        <w:rPr>
          <w:rFonts w:ascii="Comic Sans MS" w:hAnsi="Comic Sans MS"/>
          <w:sz w:val="24"/>
          <w:szCs w:val="24"/>
        </w:rPr>
      </w:pPr>
    </w:p>
    <w:p w:rsidR="00CE06BB" w:rsidRPr="00310F70" w:rsidRDefault="00CE06BB" w:rsidP="00CE06BB">
      <w:pPr>
        <w:spacing w:after="0" w:line="240" w:lineRule="auto"/>
        <w:jc w:val="both"/>
        <w:rPr>
          <w:rFonts w:ascii="Comic Sans MS" w:hAnsi="Comic Sans MS"/>
          <w:sz w:val="24"/>
          <w:szCs w:val="24"/>
        </w:rPr>
      </w:pPr>
    </w:p>
    <w:p w:rsidR="00CE06BB" w:rsidRPr="00310F70" w:rsidRDefault="00CE06BB" w:rsidP="00CE06BB">
      <w:pPr>
        <w:spacing w:after="0" w:line="240" w:lineRule="auto"/>
        <w:ind w:left="1540"/>
        <w:jc w:val="both"/>
        <w:rPr>
          <w:rFonts w:ascii="Comic Sans MS" w:hAnsi="Comic Sans MS"/>
          <w:sz w:val="24"/>
          <w:szCs w:val="24"/>
        </w:rPr>
      </w:pPr>
      <w:r w:rsidRPr="00310F70">
        <w:rPr>
          <w:rFonts w:ascii="Comic Sans MS" w:hAnsi="Comic Sans MS"/>
          <w:sz w:val="24"/>
          <w:szCs w:val="24"/>
        </w:rPr>
        <w:t>Nos tomamos un tiempo para tomar contacto con la vida, sentir nuestra vida… Sentir la vida que pasa a través de nosotras.</w:t>
      </w:r>
    </w:p>
    <w:p w:rsidR="00CE06BB" w:rsidRPr="00310F70" w:rsidRDefault="00CE06BB" w:rsidP="00CE06BB">
      <w:pPr>
        <w:spacing w:line="240" w:lineRule="auto"/>
        <w:jc w:val="both"/>
        <w:rPr>
          <w:rFonts w:ascii="Comic Sans MS" w:hAnsi="Comic Sans MS"/>
          <w:sz w:val="24"/>
          <w:szCs w:val="24"/>
        </w:rPr>
      </w:pPr>
    </w:p>
    <w:p w:rsidR="00990278" w:rsidRDefault="00990278">
      <w:bookmarkStart w:id="0" w:name="_GoBack"/>
      <w:bookmarkEnd w:id="0"/>
    </w:p>
    <w:sectPr w:rsidR="00990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BB"/>
    <w:rsid w:val="006845AF"/>
    <w:rsid w:val="00990278"/>
    <w:rsid w:val="00B16C86"/>
    <w:rsid w:val="00CE0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B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B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2014-09-16T07:45:00Z</dcterms:created>
  <dcterms:modified xsi:type="dcterms:W3CDTF">2014-09-16T07:45:00Z</dcterms:modified>
</cp:coreProperties>
</file>